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1C767C33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60</w:t>
      </w:r>
      <w:r w:rsidR="005352E1">
        <w:rPr>
          <w:rFonts w:cs="Arial"/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 w:rsidR="008437BB" w:rsidRPr="008437BB">
        <w:rPr>
          <w:rFonts w:cs="Arial"/>
          <w:b/>
          <w:sz w:val="24"/>
        </w:rPr>
        <w:t>S2-2400758</w:t>
      </w:r>
      <w:bookmarkStart w:id="0" w:name="_GoBack"/>
      <w:bookmarkEnd w:id="0"/>
    </w:p>
    <w:p w14:paraId="280784CA" w14:textId="77777777" w:rsidR="005352E1" w:rsidRPr="00C00C67" w:rsidRDefault="005352E1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E-meeting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January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22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29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7372277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175D5968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 w:rsidR="00442E22">
        <w:rPr>
          <w:rFonts w:ascii="Arial" w:hAnsi="Arial" w:cs="Arial"/>
          <w:b/>
        </w:rPr>
        <w:t xml:space="preserve">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936D8A">
        <w:rPr>
          <w:rFonts w:ascii="Arial" w:hAnsi="Arial" w:cs="Arial"/>
          <w:b/>
          <w:lang w:val="en-US" w:eastAsia="zh-CN"/>
        </w:rPr>
        <w:t>3.</w:t>
      </w:r>
      <w:r w:rsidR="00346873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 w:rsidR="00F85F1C">
        <w:rPr>
          <w:rFonts w:ascii="Arial" w:hAnsi="Arial" w:cs="Arial"/>
          <w:b/>
          <w:lang w:val="en-US" w:eastAsia="zh-CN"/>
        </w:rPr>
        <w:t xml:space="preserve">Enhancements for </w:t>
      </w:r>
      <w:r w:rsidR="00936D8A">
        <w:rPr>
          <w:rFonts w:ascii="Arial" w:hAnsi="Arial" w:cs="Arial"/>
          <w:b/>
          <w:lang w:val="en-US" w:eastAsia="zh-CN"/>
        </w:rPr>
        <w:t>ATSSS</w:t>
      </w:r>
      <w:r w:rsidR="005352E1">
        <w:rPr>
          <w:rFonts w:ascii="Arial" w:hAnsi="Arial" w:cs="Arial"/>
          <w:b/>
          <w:lang w:val="en-US" w:eastAsia="zh-CN"/>
        </w:rPr>
        <w:t xml:space="preserve"> –</w:t>
      </w:r>
      <w:r w:rsidR="00346873">
        <w:rPr>
          <w:rFonts w:ascii="Arial" w:hAnsi="Arial" w:cs="Arial"/>
          <w:b/>
          <w:lang w:val="en-US" w:eastAsia="zh-CN"/>
        </w:rPr>
        <w:t xml:space="preserve"> </w:t>
      </w:r>
      <w:r w:rsidR="00346873" w:rsidRPr="00346873">
        <w:rPr>
          <w:rFonts w:ascii="Arial" w:hAnsi="Arial" w:cs="Arial"/>
          <w:b/>
          <w:lang w:val="en-US" w:eastAsia="zh-CN"/>
        </w:rPr>
        <w:t>non-3GPP access without 5G NAS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11F6E9BA" w:rsidR="004B67D5" w:rsidRDefault="00F443C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Propose key issue for WT</w:t>
      </w:r>
      <w:r w:rsidR="00936D8A">
        <w:rPr>
          <w:rFonts w:ascii="Arial" w:hAnsi="Arial" w:cs="Arial"/>
          <w:i/>
        </w:rPr>
        <w:t>3</w:t>
      </w:r>
      <w:r w:rsidR="005352E1">
        <w:rPr>
          <w:rFonts w:ascii="Arial" w:hAnsi="Arial" w:cs="Arial"/>
          <w:i/>
        </w:rPr>
        <w:t>.</w:t>
      </w:r>
      <w:r w:rsidR="00346873">
        <w:rPr>
          <w:rFonts w:ascii="Arial" w:hAnsi="Arial" w:cs="Arial"/>
          <w:i/>
        </w:rPr>
        <w:t>2</w:t>
      </w:r>
      <w:r w:rsidR="00910866">
        <w:rPr>
          <w:rFonts w:ascii="Arial" w:hAnsi="Arial" w:cs="Arial"/>
          <w:i/>
        </w:rPr>
        <w:t xml:space="preserve"> </w:t>
      </w:r>
      <w:r w:rsidR="00910866" w:rsidRPr="00910866">
        <w:rPr>
          <w:rFonts w:ascii="Arial" w:hAnsi="Arial" w:cs="Arial" w:hint="eastAsia"/>
          <w:i/>
        </w:rPr>
        <w:t>on</w:t>
      </w:r>
      <w:r w:rsidR="00910866" w:rsidRPr="00910866">
        <w:rPr>
          <w:rFonts w:ascii="Arial" w:hAnsi="Arial" w:cs="Arial"/>
          <w:i/>
        </w:rPr>
        <w:t xml:space="preserve"> Enhancements for ATSSS in non-3GPP access without 5G NAS</w:t>
      </w:r>
      <w:r>
        <w:rPr>
          <w:rFonts w:ascii="Arial" w:hAnsi="Arial" w:cs="Arial" w:hint="eastAsia"/>
          <w:i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62E8AC70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 w:rsidR="00915DC5">
        <w:rPr>
          <w:lang w:eastAsia="zh-CN"/>
        </w:rPr>
        <w:t>3.</w:t>
      </w:r>
      <w:r w:rsidR="00346873">
        <w:rPr>
          <w:lang w:eastAsia="zh-CN"/>
        </w:rPr>
        <w:t>2</w:t>
      </w:r>
      <w:r>
        <w:rPr>
          <w:lang w:eastAsia="zh-CN"/>
        </w:rPr>
        <w:t xml:space="preserve"> as below.</w:t>
      </w:r>
    </w:p>
    <w:p w14:paraId="44E54275" w14:textId="77777777" w:rsidR="00915DC5" w:rsidRPr="00880072" w:rsidRDefault="00915DC5" w:rsidP="00915DC5">
      <w:pPr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#3</w:t>
      </w:r>
      <w:r w:rsidRPr="00880072">
        <w:rPr>
          <w:lang w:val="en-US"/>
        </w:rPr>
        <w:t xml:space="preserve">: Study whether and how to define a functional architecture and procedures for </w:t>
      </w:r>
      <w:r w:rsidRPr="00880072">
        <w:t xml:space="preserve">steering, switching and splitting of traffic </w:t>
      </w:r>
      <w:r w:rsidRPr="00880072">
        <w:rPr>
          <w:lang w:val="en-US"/>
        </w:rPr>
        <w:t xml:space="preserve">not based on current TNGF/N3IWF to simplify the operation over non-3GPP access without compromising the security of the 5G network. </w:t>
      </w:r>
    </w:p>
    <w:p w14:paraId="1077E1E0" w14:textId="77777777" w:rsidR="00346873" w:rsidRPr="00880072" w:rsidRDefault="00346873" w:rsidP="00346873">
      <w:pPr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#3</w:t>
      </w:r>
      <w:r w:rsidRPr="00880072">
        <w:rPr>
          <w:lang w:val="en-US"/>
        </w:rPr>
        <w:t>.2</w:t>
      </w:r>
      <w:r>
        <w:rPr>
          <w:lang w:val="en-US"/>
        </w:rPr>
        <w:t>:</w:t>
      </w:r>
      <w:r w:rsidRPr="00880072">
        <w:t xml:space="preserve"> Study whether and how to support splitting, switching, steering between 3GPP access and </w:t>
      </w:r>
      <w:r w:rsidRPr="00880072">
        <w:rPr>
          <w:lang w:val="en-US"/>
        </w:rPr>
        <w:t>"</w:t>
      </w:r>
      <w:r w:rsidRPr="00880072">
        <w:t xml:space="preserve">non-3GPP access without 5G NAS". </w:t>
      </w:r>
      <w:r w:rsidRPr="00880072">
        <w:rPr>
          <w:color w:val="000000" w:themeColor="text1"/>
        </w:rPr>
        <w:t>Study whether and how to enhance registration and security aspects for supporting</w:t>
      </w:r>
      <w:r w:rsidRPr="00880072">
        <w:rPr>
          <w:lang w:val="en-US"/>
        </w:rPr>
        <w:t xml:space="preserve"> "</w:t>
      </w:r>
      <w:r w:rsidRPr="00880072">
        <w:t>non-3GPP access without 5G NAS".</w:t>
      </w:r>
    </w:p>
    <w:p w14:paraId="044E89EF" w14:textId="77777777" w:rsidR="00346873" w:rsidRDefault="00346873" w:rsidP="00346873">
      <w:pPr>
        <w:pStyle w:val="B1"/>
        <w:ind w:left="0" w:firstLine="0"/>
        <w:rPr>
          <w:lang w:val="en-US" w:eastAsia="zh-CN"/>
        </w:rPr>
      </w:pPr>
    </w:p>
    <w:p w14:paraId="040D5A4E" w14:textId="516AABD2" w:rsidR="004B67D5" w:rsidRDefault="00F443CB" w:rsidP="00346873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network enhancements </w:t>
      </w:r>
      <w:r w:rsidR="005352E1">
        <w:rPr>
          <w:lang w:val="en-US" w:eastAsia="zh-CN"/>
        </w:rPr>
        <w:t>for DualSteer Device</w:t>
      </w:r>
      <w:r>
        <w:rPr>
          <w:rFonts w:hint="eastAsia"/>
          <w:lang w:val="en-US" w:eastAsia="zh-CN"/>
        </w:rPr>
        <w:t>, the following issues need to be considered:</w:t>
      </w:r>
    </w:p>
    <w:p w14:paraId="040D5A4F" w14:textId="77777777" w:rsidR="004B67D5" w:rsidRDefault="004B67D5">
      <w:pPr>
        <w:pStyle w:val="B1"/>
        <w:ind w:left="0" w:firstLine="0"/>
        <w:rPr>
          <w:lang w:val="en-US" w:eastAsia="zh-CN"/>
        </w:rPr>
      </w:pPr>
    </w:p>
    <w:p w14:paraId="040D5A51" w14:textId="1558FD0F" w:rsidR="004B67D5" w:rsidRDefault="00F443CB" w:rsidP="00915DC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346873" w:rsidRPr="00346873">
        <w:t>WT#3.2: Study whether and how to support splitting, switching, steering between 3GPP access and "non-3GPP access without 5G NAS". Study whether and how to enhance registration and security aspects for supporting "non-3GPP access without 5G NAS".</w:t>
      </w:r>
      <w:r w:rsidR="00817C04" w:rsidRPr="00880072">
        <w:tab/>
      </w: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40D5A56" w14:textId="32266B05" w:rsidR="004B67D5" w:rsidRDefault="00696CC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5.2</w:t>
      </w:r>
      <w:r w:rsidR="00F443CB">
        <w:rPr>
          <w:rFonts w:hint="eastAsia"/>
          <w:lang w:eastAsia="ko-KR"/>
        </w:rPr>
        <w:t>.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ab/>
        <w:t>Key Issue #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 w:rsidR="00F443CB">
        <w:rPr>
          <w:rFonts w:hint="eastAsia"/>
          <w:lang w:val="en-US" w:eastAsia="zh-CN"/>
        </w:rPr>
        <w:t>Enhancement</w:t>
      </w:r>
      <w:r w:rsidR="008C0190">
        <w:rPr>
          <w:lang w:val="en-US" w:eastAsia="zh-CN"/>
        </w:rPr>
        <w:t xml:space="preserve">s for </w:t>
      </w:r>
      <w:r w:rsidR="00915DC5">
        <w:rPr>
          <w:lang w:val="en-US" w:eastAsia="zh-CN"/>
        </w:rPr>
        <w:t>ATSSS</w:t>
      </w:r>
      <w:r w:rsidR="008C0190" w:rsidRPr="008C0190">
        <w:rPr>
          <w:lang w:val="en-US" w:eastAsia="zh-CN"/>
        </w:rPr>
        <w:t xml:space="preserve"> – </w:t>
      </w:r>
      <w:r w:rsidR="00346873">
        <w:rPr>
          <w:lang w:val="en-US" w:eastAsia="zh-CN"/>
        </w:rPr>
        <w:t>non-3GPP access without 5G NAS</w:t>
      </w:r>
    </w:p>
    <w:p w14:paraId="040D5A57" w14:textId="3670A032" w:rsidR="004B67D5" w:rsidRDefault="00696CCD">
      <w:pPr>
        <w:pStyle w:val="3"/>
      </w:pPr>
      <w:bookmarkStart w:id="10" w:name="_Toc22214905"/>
      <w:bookmarkStart w:id="11" w:name="_Toc23254038"/>
      <w:r>
        <w:rPr>
          <w:rFonts w:hint="eastAsia"/>
          <w:lang w:val="en-US" w:eastAsia="zh-CN"/>
        </w:rPr>
        <w:t>5.2</w:t>
      </w:r>
      <w:r w:rsidR="00F443CB">
        <w:t>.X.1</w:t>
      </w:r>
      <w:r w:rsidR="00F443CB">
        <w:tab/>
        <w:t>Description</w:t>
      </w:r>
      <w:bookmarkEnd w:id="10"/>
      <w:bookmarkEnd w:id="11"/>
    </w:p>
    <w:bookmarkEnd w:id="3"/>
    <w:p w14:paraId="040D5A58" w14:textId="0FE399DB" w:rsidR="004B67D5" w:rsidRDefault="00F443CB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</w:t>
      </w:r>
      <w:r w:rsidR="00417EA3">
        <w:rPr>
          <w:lang w:eastAsia="zh-CN"/>
        </w:rPr>
        <w:t xml:space="preserve">whether and </w:t>
      </w:r>
      <w:r>
        <w:rPr>
          <w:rFonts w:hint="eastAsia"/>
          <w:lang w:eastAsia="zh-CN"/>
        </w:rPr>
        <w:t>how to</w:t>
      </w:r>
      <w:r>
        <w:rPr>
          <w:rFonts w:hint="eastAsia"/>
          <w:lang w:val="en-US" w:eastAsia="zh-CN"/>
        </w:rPr>
        <w:t xml:space="preserve"> enhance </w:t>
      </w:r>
      <w:r w:rsidR="00824F86" w:rsidRPr="00880072">
        <w:t>overall architecture and function enhancements to 5GS</w:t>
      </w:r>
      <w:r w:rsidR="00824F86" w:rsidRPr="00880072">
        <w:rPr>
          <w:rStyle w:val="af2"/>
        </w:rPr>
        <w:t xml:space="preserve"> </w:t>
      </w:r>
      <w:r w:rsidR="00824F86" w:rsidRPr="00880072">
        <w:t xml:space="preserve">to support </w:t>
      </w:r>
      <w:r w:rsidR="00915DC5">
        <w:t>ATSSS</w:t>
      </w:r>
      <w:r w:rsidR="00F84527">
        <w:t>-like functions</w:t>
      </w:r>
      <w:r>
        <w:rPr>
          <w:rFonts w:hint="eastAsia"/>
          <w:lang w:eastAsia="zh-CN"/>
        </w:rPr>
        <w:t xml:space="preserve">. </w:t>
      </w:r>
    </w:p>
    <w:p w14:paraId="00A1E66E" w14:textId="69E7FFFF" w:rsidR="00915DC5" w:rsidRDefault="00F443CB" w:rsidP="00915DC5">
      <w:r>
        <w:rPr>
          <w:lang w:eastAsia="zh-CN"/>
        </w:rPr>
        <w:t xml:space="preserve">The objective of this Key Issue is to </w:t>
      </w:r>
      <w:r w:rsidR="00915DC5" w:rsidRPr="00915DC5">
        <w:rPr>
          <w:lang w:eastAsia="zh-CN"/>
        </w:rPr>
        <w:t>Study whether and how to define a functional architecture and procedures for steering, switching and splitting of traffic not based on current TNGF/N3IWF to simplify the operation over non-3GPP access without compromising the security of the 5G network.</w:t>
      </w:r>
      <w:r w:rsidR="00915DC5">
        <w:rPr>
          <w:lang w:eastAsia="zh-CN"/>
        </w:rPr>
        <w:t xml:space="preserve"> In particular, </w:t>
      </w:r>
      <w:r w:rsidR="00915DC5">
        <w:rPr>
          <w:rFonts w:hint="eastAsia"/>
          <w:lang w:val="en-US" w:eastAsia="zh-CN"/>
        </w:rPr>
        <w:t>t</w:t>
      </w:r>
      <w:r w:rsidR="00915DC5">
        <w:rPr>
          <w:lang w:eastAsia="zh-CN"/>
        </w:rPr>
        <w:t xml:space="preserve">he key issue </w:t>
      </w:r>
      <w:r w:rsidR="00915DC5">
        <w:t xml:space="preserve">includes </w:t>
      </w:r>
      <w:r w:rsidR="00915DC5" w:rsidRPr="00880072">
        <w:t xml:space="preserve">the </w:t>
      </w:r>
      <w:r w:rsidR="00915DC5">
        <w:t>following:</w:t>
      </w:r>
    </w:p>
    <w:p w14:paraId="67F19AED" w14:textId="77777777" w:rsidR="00760005" w:rsidRDefault="00915DC5" w:rsidP="00915DC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46873" w:rsidRPr="00346873">
        <w:rPr>
          <w:lang w:val="en-US" w:eastAsia="zh-CN"/>
        </w:rPr>
        <w:t xml:space="preserve">Study whether and how to support splitting, switching, steering between 3GPP access and "non-3GPP access without 5G NAS". </w:t>
      </w:r>
    </w:p>
    <w:p w14:paraId="040D5A5D" w14:textId="00E967BC" w:rsidR="004B67D5" w:rsidRDefault="00760005" w:rsidP="00915DC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="00346873" w:rsidRPr="00346873">
        <w:rPr>
          <w:lang w:val="en-US" w:eastAsia="zh-CN"/>
        </w:rPr>
        <w:t>Study whether and how to enhance registration and security aspects for supporting "non-3GPP access without 5G NAS".</w:t>
      </w:r>
    </w:p>
    <w:p w14:paraId="3A01EABE" w14:textId="76975CBA" w:rsidR="002A3948" w:rsidRDefault="002A3948" w:rsidP="00915DC5">
      <w:pPr>
        <w:pStyle w:val="B1"/>
        <w:rPr>
          <w:lang w:val="en-US" w:eastAsia="zh-CN"/>
        </w:rPr>
      </w:pPr>
    </w:p>
    <w:p w14:paraId="09E55115" w14:textId="4A3B92FB" w:rsidR="002A3948" w:rsidRDefault="002A3948" w:rsidP="002A3948">
      <w:pPr>
        <w:pStyle w:val="B1"/>
        <w:ind w:left="0" w:firstLine="0"/>
        <w:rPr>
          <w:lang w:val="en-US" w:eastAsia="zh-CN"/>
        </w:rPr>
      </w:pPr>
    </w:p>
    <w:p w14:paraId="6A82896A" w14:textId="2CDE865E" w:rsidR="002A3948" w:rsidRDefault="002A3948" w:rsidP="002A3948">
      <w:pPr>
        <w:pStyle w:val="B1"/>
        <w:ind w:left="0" w:firstLine="0"/>
        <w:rPr>
          <w:lang w:val="en-US" w:eastAsia="zh-CN"/>
        </w:rPr>
      </w:pPr>
    </w:p>
    <w:p w14:paraId="6FD59C56" w14:textId="77777777" w:rsidR="002A3948" w:rsidRDefault="002A3948" w:rsidP="002A3948">
      <w:pPr>
        <w:pStyle w:val="B1"/>
        <w:ind w:left="0" w:firstLine="0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EFFAE" w14:textId="77777777" w:rsidR="00D05607" w:rsidRDefault="00D05607">
      <w:pPr>
        <w:spacing w:after="0"/>
      </w:pPr>
      <w:r>
        <w:separator/>
      </w:r>
    </w:p>
  </w:endnote>
  <w:endnote w:type="continuationSeparator" w:id="0">
    <w:p w14:paraId="298CFFBB" w14:textId="77777777" w:rsidR="00D05607" w:rsidRDefault="00D05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A7F8A" w14:textId="77777777" w:rsidR="00D05607" w:rsidRDefault="00D05607">
      <w:pPr>
        <w:spacing w:after="0"/>
      </w:pPr>
      <w:r>
        <w:separator/>
      </w:r>
    </w:p>
  </w:footnote>
  <w:footnote w:type="continuationSeparator" w:id="0">
    <w:p w14:paraId="402C5F6B" w14:textId="77777777" w:rsidR="00D05607" w:rsidRDefault="00D056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948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6873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3924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96CCD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6AB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005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7BB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866"/>
    <w:rsid w:val="00910AA7"/>
    <w:rsid w:val="00912914"/>
    <w:rsid w:val="00913FC4"/>
    <w:rsid w:val="009154B7"/>
    <w:rsid w:val="00915AB6"/>
    <w:rsid w:val="00915BB4"/>
    <w:rsid w:val="00915DC5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D8A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12D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07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0A1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01C0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2F1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4527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20</cp:revision>
  <cp:lastPrinted>2014-09-12T01:04:00Z</cp:lastPrinted>
  <dcterms:created xsi:type="dcterms:W3CDTF">2024-01-09T00:17:00Z</dcterms:created>
  <dcterms:modified xsi:type="dcterms:W3CDTF">2024-01-12T08:53:00Z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